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78" w:rsidRPr="00522C3B" w:rsidRDefault="00A44C78" w:rsidP="00A44C78">
      <w:pPr>
        <w:tabs>
          <w:tab w:val="left" w:pos="18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XXXI/162/16</w:t>
      </w:r>
    </w:p>
    <w:p w:rsidR="00A44C78" w:rsidRPr="00522C3B" w:rsidRDefault="00A44C78" w:rsidP="00A44C78">
      <w:pPr>
        <w:tabs>
          <w:tab w:val="left" w:pos="183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A44C78" w:rsidRDefault="00A44C78" w:rsidP="00A44C78">
      <w:pPr>
        <w:tabs>
          <w:tab w:val="left" w:pos="183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29 grudnia 2016r.</w:t>
      </w:r>
    </w:p>
    <w:p w:rsidR="00A44C78" w:rsidRDefault="00A44C78" w:rsidP="00A44C78"/>
    <w:p w:rsidR="00A44C78" w:rsidRDefault="00A44C78" w:rsidP="00A44C78"/>
    <w:p w:rsidR="00A44C78" w:rsidRPr="00BC6355" w:rsidRDefault="00A44C78" w:rsidP="00A44C78">
      <w:pPr>
        <w:tabs>
          <w:tab w:val="left" w:pos="1260"/>
        </w:tabs>
        <w:jc w:val="center"/>
        <w:rPr>
          <w:b/>
        </w:rPr>
      </w:pPr>
      <w:r w:rsidRPr="00BC6355">
        <w:rPr>
          <w:b/>
        </w:rPr>
        <w:t xml:space="preserve">w sprawie </w:t>
      </w:r>
      <w:r>
        <w:rPr>
          <w:b/>
        </w:rPr>
        <w:t>udzielenia pomocy finansowej dla Powiatu Mogilno w roku 2017</w:t>
      </w:r>
    </w:p>
    <w:p w:rsidR="00A44C78" w:rsidRDefault="00A44C78" w:rsidP="00A44C78"/>
    <w:p w:rsidR="00A44C78" w:rsidRDefault="00A44C78" w:rsidP="00A44C78"/>
    <w:p w:rsidR="00A44C78" w:rsidRPr="00714C3B" w:rsidRDefault="00A44C78" w:rsidP="00A44C78">
      <w:pPr>
        <w:spacing w:line="360" w:lineRule="auto"/>
        <w:ind w:firstLine="708"/>
        <w:jc w:val="both"/>
      </w:pPr>
      <w:r>
        <w:t xml:space="preserve">Na podstawie art. 10 ust. 2 i art. 18 ust. 2 pkt 15 ustawy z dnia 8 marca 1990r. </w:t>
      </w:r>
      <w:r>
        <w:br/>
        <w:t xml:space="preserve">o samorządzie gminnym (t. jedn. Dz. U. z 2016r., poz. 446 z </w:t>
      </w:r>
      <w:proofErr w:type="spellStart"/>
      <w:r>
        <w:t>późn</w:t>
      </w:r>
      <w:proofErr w:type="spellEnd"/>
      <w:r>
        <w:t>. zm.), oraz art. 220 ust. 1</w:t>
      </w:r>
      <w:r>
        <w:br/>
        <w:t>i 2 ustawy z dnia 27 sierpnia 2009</w:t>
      </w:r>
      <w:r w:rsidRPr="00714C3B">
        <w:t>r. o finansach publicznych (t. jedn. Dz. U. z 2016r., poz.1870) Rada Gminy Orchowo uchwala, co następuje:</w:t>
      </w:r>
    </w:p>
    <w:p w:rsidR="00A44C78" w:rsidRDefault="00A44C78" w:rsidP="00A44C78"/>
    <w:p w:rsidR="00A44C78" w:rsidRDefault="00A44C78" w:rsidP="00A44C78"/>
    <w:p w:rsidR="00A44C78" w:rsidRPr="00714C3B" w:rsidRDefault="00A44C78" w:rsidP="00A44C78">
      <w:pPr>
        <w:spacing w:line="360" w:lineRule="auto"/>
        <w:jc w:val="both"/>
        <w:rPr>
          <w:b/>
        </w:rPr>
      </w:pPr>
      <w:r w:rsidRPr="00714C3B">
        <w:t>§ 1.</w:t>
      </w:r>
      <w:r>
        <w:rPr>
          <w:b/>
        </w:rPr>
        <w:t xml:space="preserve"> </w:t>
      </w:r>
      <w:r>
        <w:t xml:space="preserve">Gmina Orchowo udziela pomocy finansowej w wysokości 500,00 zł (słownie: pięćset złotych, 00/100) dla Powiatu Mogilno na utrzymanie Ośrodka Interwencji Kryzysowej </w:t>
      </w:r>
      <w:r>
        <w:br/>
        <w:t xml:space="preserve">z siedzibą w Strzelnie. </w:t>
      </w:r>
    </w:p>
    <w:p w:rsidR="00A44C78" w:rsidRDefault="00A44C78" w:rsidP="00A44C78">
      <w:pPr>
        <w:jc w:val="both"/>
      </w:pPr>
    </w:p>
    <w:p w:rsidR="00A44C78" w:rsidRDefault="00A44C78" w:rsidP="00A44C78">
      <w:pPr>
        <w:jc w:val="both"/>
      </w:pPr>
    </w:p>
    <w:p w:rsidR="00A44C78" w:rsidRPr="00714C3B" w:rsidRDefault="00A44C78" w:rsidP="00A44C78">
      <w:pPr>
        <w:spacing w:line="360" w:lineRule="auto"/>
        <w:rPr>
          <w:b/>
        </w:rPr>
      </w:pPr>
      <w:r w:rsidRPr="00714C3B">
        <w:t>§ 2.</w:t>
      </w:r>
      <w:r>
        <w:rPr>
          <w:b/>
        </w:rPr>
        <w:t xml:space="preserve"> </w:t>
      </w:r>
      <w:r>
        <w:t>Wykonanie uchwały powierza się Wójtowi Gminy Orchowo.</w:t>
      </w:r>
    </w:p>
    <w:p w:rsidR="00A44C78" w:rsidRDefault="00A44C78" w:rsidP="00A44C78"/>
    <w:p w:rsidR="00A44C78" w:rsidRDefault="00A44C78" w:rsidP="00A44C78"/>
    <w:p w:rsidR="00A44C78" w:rsidRPr="00714C3B" w:rsidRDefault="00A44C78" w:rsidP="00A44C78">
      <w:pPr>
        <w:spacing w:line="360" w:lineRule="auto"/>
        <w:rPr>
          <w:b/>
        </w:rPr>
      </w:pPr>
      <w:r w:rsidRPr="00714C3B">
        <w:t>§ 3.</w:t>
      </w:r>
      <w:r>
        <w:rPr>
          <w:b/>
        </w:rPr>
        <w:t xml:space="preserve"> </w:t>
      </w:r>
      <w:r>
        <w:t>Uchwała wchodzi w życie z dniem podjęcia.</w:t>
      </w:r>
    </w:p>
    <w:p w:rsidR="00A44C78" w:rsidRDefault="00A44C78" w:rsidP="00A44C78"/>
    <w:p w:rsidR="00A44C78" w:rsidRPr="007F251A" w:rsidRDefault="00A44C78" w:rsidP="00A44C78">
      <w:pPr>
        <w:jc w:val="center"/>
        <w:rPr>
          <w:b/>
        </w:rPr>
      </w:pPr>
    </w:p>
    <w:p w:rsidR="00A44C78" w:rsidRDefault="00A44C78" w:rsidP="00A44C78"/>
    <w:p w:rsidR="00A44C78" w:rsidRDefault="00A44C78" w:rsidP="00A44C78"/>
    <w:p w:rsidR="00A44C78" w:rsidRDefault="00A44C78" w:rsidP="00A44C78">
      <w:pPr>
        <w:ind w:left="4247" w:firstLine="708"/>
        <w:rPr>
          <w:b/>
        </w:rPr>
      </w:pPr>
      <w:r w:rsidRPr="00482E5F">
        <w:rPr>
          <w:b/>
        </w:rPr>
        <w:t>Przewodniczący Rady</w:t>
      </w:r>
      <w:r>
        <w:rPr>
          <w:b/>
        </w:rPr>
        <w:t xml:space="preserve"> </w:t>
      </w:r>
      <w:r w:rsidRPr="00482E5F">
        <w:rPr>
          <w:b/>
        </w:rPr>
        <w:t xml:space="preserve">Gminy </w:t>
      </w:r>
    </w:p>
    <w:p w:rsidR="00A44C78" w:rsidRPr="00482E5F" w:rsidRDefault="00A44C78" w:rsidP="00A44C78">
      <w:pPr>
        <w:ind w:left="5664"/>
        <w:rPr>
          <w:b/>
        </w:rPr>
      </w:pPr>
      <w:r>
        <w:rPr>
          <w:b/>
        </w:rPr>
        <w:t xml:space="preserve">      </w:t>
      </w:r>
      <w:r w:rsidRPr="00482E5F">
        <w:rPr>
          <w:b/>
        </w:rPr>
        <w:t>Orchowo</w:t>
      </w:r>
    </w:p>
    <w:p w:rsidR="00A44C78" w:rsidRPr="00482E5F" w:rsidRDefault="00A44C78" w:rsidP="00A44C78">
      <w:pPr>
        <w:ind w:left="3545" w:firstLine="709"/>
        <w:jc w:val="center"/>
      </w:pPr>
    </w:p>
    <w:p w:rsidR="00A44C78" w:rsidRPr="00482E5F" w:rsidRDefault="00A44C78" w:rsidP="00A44C78">
      <w:pPr>
        <w:ind w:left="4956"/>
        <w:rPr>
          <w:b/>
        </w:rPr>
      </w:pPr>
      <w:r>
        <w:rPr>
          <w:b/>
        </w:rPr>
        <w:t xml:space="preserve">      </w:t>
      </w:r>
      <w:r w:rsidRPr="00482E5F">
        <w:rPr>
          <w:b/>
        </w:rPr>
        <w:t>Władysław Jakubowski</w:t>
      </w:r>
    </w:p>
    <w:p w:rsidR="00A44C78" w:rsidRDefault="00A44C78" w:rsidP="00A44C78"/>
    <w:p w:rsidR="00624B13" w:rsidRDefault="00624B13">
      <w:bookmarkStart w:id="0" w:name="_GoBack"/>
      <w:bookmarkEnd w:id="0"/>
    </w:p>
    <w:sectPr w:rsidR="0062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78"/>
    <w:rsid w:val="00624B13"/>
    <w:rsid w:val="00A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DC7A-C876-431E-A1BB-6F3FFBA1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2017-01-03T10:17:00Z</dcterms:created>
  <dcterms:modified xsi:type="dcterms:W3CDTF">2017-01-03T10:17:00Z</dcterms:modified>
</cp:coreProperties>
</file>